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273300" cy="2362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  <w:color w:val="e60000"/>
        </w:rPr>
      </w:pPr>
      <w:r w:rsidDel="00000000" w:rsidR="00000000" w:rsidRPr="00000000">
        <w:rPr>
          <w:b w:val="1"/>
          <w:bCs w:val="1"/>
          <w:color w:val="e60000"/>
          <w:rtl w:val="0"/>
        </w:rPr>
        <w:t xml:space="preserve">FIRST APPEAL APPLICATION UNDER SECTION 19(1) OF THE RTI ACT, 2005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color w:val="e60000"/>
          <w:rtl w:val="0"/>
        </w:rPr>
        <w:br w:type="textWrapping"/>
      </w:r>
      <w:r w:rsidDel="00000000" w:rsidR="00000000" w:rsidRPr="00000000">
        <w:rPr>
          <w:rtl w:val="0"/>
        </w:rPr>
        <w:t xml:space="preserve"> To, </w:t>
        <w:br w:type="textWrapping"/>
        <w:t xml:space="preserve"> The Appellate Authority </w:t>
        <w:br w:type="textWrapping"/>
        <w:t xml:space="preserve"> ………………………… (Address of the Department/Office)</w:t>
        <w:br w:type="textWrapping"/>
        <w:br w:type="textWrapping"/>
        <w:t xml:space="preserve"> Subject: First Appeal under Section 19(1) of the RTI Act, 2005</w:t>
        <w:br w:type="textWrapping"/>
        <w:br w:type="textWrapping"/>
        <w:t xml:space="preserve"> Sir/Madam, </w:t>
        <w:br w:type="textWrapping"/>
        <w:br w:type="textWrapping"/>
        <w:t xml:space="preserve"> I am filing this First Appeal under Section 19(1) of the Right to Information Act, 2005, against the decision/non-response of the Public Information Officer (PIO/SPIO).</w:t>
        <w:br w:type="textWrapping"/>
        <w:br w:type="textWrapping"/>
        <w:t xml:space="preserve"> 1. Name and Address of the Appellant including Phone No. and E-mail ID: </w:t>
        <w:br w:type="textWrapping"/>
        <w:t xml:space="preserve">    ________________________________________ </w:t>
        <w:br w:type="textWrapping"/>
        <w:br w:type="textWrapping"/>
        <w:t xml:space="preserve"> 2. (a) Name and Address of the PIO/SPIO against whose decision the appeal is preferred: </w:t>
        <w:br w:type="textWrapping"/>
        <w:t xml:space="preserve">    ________________________________________ </w:t>
        <w:br w:type="textWrapping"/>
        <w:t xml:space="preserve">    (b) Date of filing of RTI Application: ____________________ </w:t>
        <w:br w:type="textWrapping"/>
        <w:t xml:space="preserve">    (c) Date of Order or deemed refusal by the PIO/SPIO: ____________________ </w:t>
        <w:br w:type="textWrapping"/>
        <w:t xml:space="preserve">    (d) Date of Receipt of reply (if any): ____________________ </w:t>
        <w:br w:type="textWrapping"/>
        <w:t xml:space="preserve">    (e) RTI Reference Number (if available): ____________________ </w:t>
        <w:br w:type="textWrapping"/>
        <w:br w:type="textWrapping"/>
        <w:t xml:space="preserve"> 3. Particulars of the Order/Reply (if any) against which the appeal is preferred: </w:t>
        <w:br w:type="textWrapping"/>
        <w:t xml:space="preserve">    ________________________________________ </w:t>
        <w:br w:type="textWrapping"/>
        <w:br w:type="textWrapping"/>
        <w:t xml:space="preserve"> 4. Grounds for Appeal: </w:t>
        <w:br w:type="textWrapping"/>
        <w:t xml:space="preserve">    ________________________________________ </w:t>
        <w:br w:type="textWrapping"/>
        <w:br w:type="textWrapping"/>
        <w:t xml:space="preserve"> 5. Relief Sought: </w:t>
        <w:br w:type="textWrapping"/>
        <w:t xml:space="preserve">    ________________________________________ </w:t>
        <w:br w:type="textWrapping"/>
        <w:br w:type="textWrapping"/>
        <w:t xml:space="preserve"> 6. List of Enclosures: </w:t>
        <w:br w:type="textWrapping"/>
        <w:t xml:space="preserve">    1. Copy of RTI Application submitted to PIO/SPIO </w:t>
        <w:br w:type="textWrapping"/>
        <w:t xml:space="preserve">    2. Copy of Reply (if received) </w:t>
        <w:br w:type="textWrapping"/>
        <w:t xml:space="preserve">    3. Copy of Postal Proof/Online Submission Proof </w:t>
        <w:br w:type="textWrapping"/>
        <w:br w:type="textWrapping"/>
        <w:t xml:space="preserve"> Verification: </w:t>
        <w:br w:type="textWrapping"/>
        <w:t xml:space="preserve"> I, ____________________________, hereby declare that the information and statements made in this appeal are true to the best of my knowledge and belief. </w:t>
        <w:br w:type="textWrapping"/>
        <w:br w:type="textWrapping"/>
        <w:t xml:space="preserve"> Place: ____________________ </w:t>
        <w:br w:type="textWrapping"/>
        <w:t xml:space="preserve"> Date: ____________________ </w:t>
        <w:br w:type="textWrapping"/>
        <w:br w:type="textWrapping"/>
        <w:t xml:space="preserve"> (Signature of Appellant) </w:t>
        <w:br w:type="textWrapping"/>
        <w:t xml:space="preserve"> Name: ____________________________</w:t>
        <w:br w:type="textWrapping"/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Thinking of filing your First Appeal on your own? Wait a second…</w:t>
      </w:r>
    </w:p>
    <w:p w:rsidR="00000000" w:rsidDel="00000000" w:rsidP="00000000" w:rsidRDefault="00000000" w:rsidRPr="00000000" w14:paraId="0000000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With </w:t>
      </w:r>
      <w:r w:rsidDel="00000000" w:rsidR="00000000" w:rsidRPr="00000000">
        <w:rPr>
          <w:b w:val="1"/>
          <w:bCs w:val="1"/>
          <w:rtl w:val="0"/>
        </w:rPr>
        <w:t xml:space="preserve">RTIwala’s Anonymous RTI Service</w:t>
      </w:r>
      <w:r w:rsidDel="00000000" w:rsidR="00000000" w:rsidRPr="00000000">
        <w:rPr>
          <w:rtl w:val="0"/>
        </w:rPr>
        <w:t xml:space="preserve">, you can even file your RTI or First Appeal </w:t>
      </w:r>
      <w:r w:rsidDel="00000000" w:rsidR="00000000" w:rsidRPr="00000000">
        <w:rPr>
          <w:i w:val="1"/>
          <w:iCs w:val="1"/>
          <w:rtl w:val="0"/>
        </w:rPr>
        <w:t xml:space="preserve">without revealing your identity</w:t>
      </w:r>
      <w:r w:rsidDel="00000000" w:rsidR="00000000" w:rsidRPr="00000000">
        <w:rPr>
          <w:rtl w:val="0"/>
        </w:rPr>
        <w:t xml:space="preserve">. Your application will go under our </w:t>
      </w:r>
      <w:r w:rsidDel="00000000" w:rsidR="00000000" w:rsidRPr="00000000">
        <w:rPr>
          <w:b w:val="1"/>
          <w:bCs w:val="1"/>
          <w:rtl w:val="0"/>
        </w:rPr>
        <w:t xml:space="preserve">legal expert’s name</w:t>
      </w:r>
      <w:r w:rsidDel="00000000" w:rsidR="00000000" w:rsidRPr="00000000">
        <w:rPr>
          <w:rtl w:val="0"/>
        </w:rPr>
        <w:t xml:space="preserve">, which increases the accuracy and seriousness of responses — one of the biggest reasons behind RTIwala’s </w:t>
      </w:r>
      <w:r w:rsidDel="00000000" w:rsidR="00000000" w:rsidRPr="00000000">
        <w:rPr>
          <w:b w:val="1"/>
          <w:bCs w:val="1"/>
          <w:rtl w:val="0"/>
        </w:rPr>
        <w:t xml:space="preserve">93% success rate</w:t>
      </w:r>
      <w:r w:rsidDel="00000000" w:rsidR="00000000" w:rsidRPr="00000000">
        <w:rPr>
          <w:rtl w:val="0"/>
        </w:rPr>
        <w:t xml:space="preserve"> in the last 8 years.</w:t>
      </w:r>
    </w:p>
    <w:p w:rsidR="00000000" w:rsidDel="00000000" w:rsidP="00000000" w:rsidRDefault="00000000" w:rsidRPr="00000000" w14:paraId="0000000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The truth is — </w:t>
      </w:r>
      <w:r w:rsidDel="00000000" w:rsidR="00000000" w:rsidRPr="00000000">
        <w:rPr>
          <w:b w:val="1"/>
          <w:bCs w:val="1"/>
          <w:rtl w:val="0"/>
        </w:rPr>
        <w:t xml:space="preserve">90% of self-filed RTIs and First Appeals are not taken seriously</w:t>
      </w:r>
      <w:r w:rsidDel="00000000" w:rsidR="00000000" w:rsidRPr="00000000">
        <w:rPr>
          <w:rtl w:val="0"/>
        </w:rPr>
        <w:t xml:space="preserve"> by authorities. Most receive </w:t>
      </w:r>
      <w:r w:rsidDel="00000000" w:rsidR="00000000" w:rsidRPr="00000000">
        <w:rPr>
          <w:b w:val="1"/>
          <w:bCs w:val="1"/>
          <w:rtl w:val="0"/>
        </w:rPr>
        <w:t xml:space="preserve">generic, copy-paste, or vague replies</w:t>
      </w:r>
      <w:r w:rsidDel="00000000" w:rsidR="00000000" w:rsidRPr="00000000">
        <w:rPr>
          <w:rtl w:val="0"/>
        </w:rPr>
        <w:t xml:space="preserve">. Why? Because self-filers often miss key legal references, proper sections of the RTI Act, or precise phrasing that compels officials to respond correctly.</w:t>
      </w:r>
    </w:p>
    <w:p w:rsidR="00000000" w:rsidDel="00000000" w:rsidP="00000000" w:rsidRDefault="00000000" w:rsidRPr="00000000" w14:paraId="00000007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First Appeal</w:t>
      </w:r>
      <w:r w:rsidDel="00000000" w:rsidR="00000000" w:rsidRPr="00000000">
        <w:rPr>
          <w:rtl w:val="0"/>
        </w:rPr>
        <w:t xml:space="preserve"> requires not just effort, but legal understanding — knowledge of the </w:t>
      </w:r>
      <w:r w:rsidDel="00000000" w:rsidR="00000000" w:rsidRPr="00000000">
        <w:rPr>
          <w:b w:val="1"/>
          <w:bCs w:val="1"/>
          <w:rtl w:val="0"/>
        </w:rPr>
        <w:t xml:space="preserve">RTI Act sections, time limits, exemptions, and drafting precision</w:t>
      </w:r>
      <w:r w:rsidDel="00000000" w:rsidR="00000000" w:rsidRPr="00000000">
        <w:rPr>
          <w:rtl w:val="0"/>
        </w:rPr>
        <w:t xml:space="preserve"> that only an expert can provide.</w:t>
      </w:r>
    </w:p>
    <w:p w:rsidR="00000000" w:rsidDel="00000000" w:rsidP="00000000" w:rsidRDefault="00000000" w:rsidRPr="00000000" w14:paraId="00000008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That’s where </w:t>
      </w:r>
      <w:r w:rsidDel="00000000" w:rsidR="00000000" w:rsidRPr="00000000">
        <w:rPr>
          <w:b w:val="1"/>
          <w:bCs w:val="1"/>
          <w:rtl w:val="0"/>
        </w:rPr>
        <w:t xml:space="preserve">RTIwala’s expert-drafted First Appeal</w:t>
      </w:r>
      <w:r w:rsidDel="00000000" w:rsidR="00000000" w:rsidRPr="00000000">
        <w:rPr>
          <w:rtl w:val="0"/>
        </w:rPr>
        <w:t xml:space="preserve"> comes in — backed by a team of </w:t>
      </w:r>
      <w:r w:rsidDel="00000000" w:rsidR="00000000" w:rsidRPr="00000000">
        <w:rPr>
          <w:b w:val="1"/>
          <w:bCs w:val="1"/>
          <w:rtl w:val="0"/>
        </w:rPr>
        <w:t xml:space="preserve">experienced legal professionals</w:t>
      </w:r>
      <w:r w:rsidDel="00000000" w:rsidR="00000000" w:rsidRPr="00000000">
        <w:rPr>
          <w:rtl w:val="0"/>
        </w:rPr>
        <w:t xml:space="preserve"> who’ve been filing RTIs and Appeals for over 8 years with a </w:t>
      </w:r>
      <w:r w:rsidDel="00000000" w:rsidR="00000000" w:rsidRPr="00000000">
        <w:rPr>
          <w:b w:val="1"/>
          <w:bCs w:val="1"/>
          <w:rtl w:val="0"/>
        </w:rPr>
        <w:t xml:space="preserve">93% verified success rate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rtl w:val="0"/>
        </w:rPr>
        <w:t xml:space="preserve">Stop wasting time with errors or weak drafts.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File your RTI or First Appeal confidently with RTIwala — the experts who make your right to information truly work for you.</w:t>
      </w:r>
    </w:p>
    <w:p w:rsidR="00000000" w:rsidDel="00000000" w:rsidP="00000000" w:rsidRDefault="00000000" w:rsidRPr="00000000" w14:paraId="0000000A">
      <w:pPr>
        <w:spacing w:after="240" w:before="240" w:lineRule="auto"/>
        <w:ind w:left="600" w:right="600" w:firstLine="0"/>
        <w:rPr>
          <w:i w:val="1"/>
          <w:iCs w:val="1"/>
        </w:rPr>
      </w:pPr>
      <w:r w:rsidDel="00000000" w:rsidR="00000000" w:rsidRPr="00000000">
        <w:rPr>
          <w:rtl w:val="0"/>
        </w:rPr>
        <w:t xml:space="preserve">📞 </w:t>
      </w:r>
      <w:r w:rsidDel="00000000" w:rsidR="00000000" w:rsidRPr="00000000">
        <w:rPr>
          <w:b w:val="1"/>
          <w:bCs w:val="1"/>
          <w:rtl w:val="0"/>
        </w:rPr>
        <w:t xml:space="preserve">Call:</w:t>
      </w:r>
      <w:r w:rsidDel="00000000" w:rsidR="00000000" w:rsidRPr="00000000">
        <w:rPr>
          <w:rtl w:val="0"/>
        </w:rPr>
        <w:t xml:space="preserve"> +91-7999-50-6996</w:t>
        <w:br w:type="textWrapping"/>
        <w:t xml:space="preserve"> 🔗 </w:t>
      </w:r>
      <w:r w:rsidDel="00000000" w:rsidR="00000000" w:rsidRPr="00000000">
        <w:rPr>
          <w:b w:val="1"/>
          <w:bCs w:val="1"/>
          <w:rtl w:val="0"/>
        </w:rPr>
        <w:t xml:space="preserve">Visit:</w:t>
      </w:r>
      <w:hyperlink r:id="rId7">
        <w:r w:rsidDel="00000000" w:rsidR="00000000" w:rsidRPr="00000000">
          <w:rPr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RTIwala.com</w:t>
          <w:br w:type="textWrapping"/>
        </w:r>
      </w:hyperlink>
      <w:r w:rsidDel="00000000" w:rsidR="00000000" w:rsidRPr="00000000">
        <w:rPr>
          <w:rtl w:val="0"/>
        </w:rPr>
        <w:t xml:space="preserve"> 💡 </w:t>
      </w:r>
      <w:r w:rsidDel="00000000" w:rsidR="00000000" w:rsidRPr="00000000">
        <w:rPr>
          <w:i w:val="1"/>
          <w:iCs w:val="1"/>
          <w:rtl w:val="0"/>
        </w:rPr>
        <w:t xml:space="preserve">Plans start at just ₹389 + GST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ea1w1756pu6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Self-Filing vs RTIwala Filing Service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55.4587869362365"/>
        <w:gridCol w:w="3265.5676516329704"/>
        <w:gridCol w:w="4138.973561430793"/>
        <w:tblGridChange w:id="0">
          <w:tblGrid>
            <w:gridCol w:w="1955.4587869362365"/>
            <w:gridCol w:w="3265.5676516329704"/>
            <w:gridCol w:w="4138.973561430793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Self-Filing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RTIwala Filing Service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Response Seriousness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Often ignored or given vague replies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Handled by legal experts, taken seriously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Legal Knowledge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Limited understanding of RTI Act &amp; Sections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Experts with 8+ years of legal RTI experience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Draft Quality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Error-prone and unclear wording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Professionally drafted by RTI lawyers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Time &amp; Effort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Time-consuming and confusing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Hassle-free, done by experts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Identity Safety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Name and address publicly visible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Anonymous RTI available</w:t>
            </w:r>
            <w:r w:rsidDel="00000000" w:rsidR="00000000" w:rsidRPr="00000000">
              <w:rPr>
                <w:rtl w:val="0"/>
              </w:rPr>
              <w:t xml:space="preserve"> – your identity stays confidential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Success 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Below 10% in effective responses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93% verified success rate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Appeal Handling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Weak arguments, often rejected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Legally strong and well-supported with citations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Support &amp; Follow-up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None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Dedicated follow-up &amp; legal guidance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Cost Efficiency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Seems free but leads to delays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Starts at ₹389 + GST — ensures results</w:t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Overall Outcome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Low satisfaction, wasted effort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High success, verified results, expert support</w:t>
            </w:r>
          </w:p>
        </w:tc>
      </w:tr>
    </w:tbl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pStyle w:val="Heading3"/>
      <w:jc w:val="center"/>
      <w:rPr>
        <w:b w:val="1"/>
        <w:bCs w:val="1"/>
      </w:rPr>
    </w:pPr>
    <w:bookmarkStart w:colFirst="0" w:colLast="0" w:name="_yz8b5vrfym6v" w:id="1"/>
    <w:bookmarkEnd w:id="1"/>
    <w:r w:rsidDel="00000000" w:rsidR="00000000" w:rsidRPr="00000000">
      <w:rPr>
        <w:b w:val="1"/>
        <w:bCs w:val="1"/>
        <w:rtl w:val="0"/>
      </w:rPr>
      <w:t xml:space="preserve">An Appeal under Section 19 (1) of the Right To Information Act, 2005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rtiwala.com" TargetMode="External"/><Relationship Id="rId8" Type="http://schemas.openxmlformats.org/officeDocument/2006/relationships/hyperlink" Target="https://rtiwal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